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87" w:rsidRDefault="00260687" w:rsidP="00260687">
      <w:pPr>
        <w:pStyle w:val="Standard"/>
        <w:jc w:val="right"/>
        <w:rPr>
          <w:lang w:val="ru-RU"/>
        </w:rPr>
      </w:pPr>
      <w:bookmarkStart w:id="0" w:name="_GoBack"/>
      <w:bookmarkEnd w:id="0"/>
      <w:r>
        <w:rPr>
          <w:lang w:val="ru-RU"/>
        </w:rPr>
        <w:t>изм. от 08.07.2015 № 347</w:t>
      </w:r>
    </w:p>
    <w:p w:rsidR="00624190" w:rsidRPr="0021641A" w:rsidRDefault="009417F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619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BE73FB" w:rsidRDefault="0067527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BE73FB">
        <w:rPr>
          <w:sz w:val="24"/>
          <w:szCs w:val="24"/>
          <w:u w:val="single"/>
        </w:rPr>
        <w:t>06 апреля 2015 года</w:t>
      </w:r>
      <w:r>
        <w:rPr>
          <w:sz w:val="24"/>
          <w:szCs w:val="24"/>
        </w:rPr>
        <w:t xml:space="preserve">                         </w:t>
      </w:r>
      <w:r w:rsidR="00624190">
        <w:rPr>
          <w:sz w:val="24"/>
          <w:szCs w:val="24"/>
        </w:rPr>
        <w:t xml:space="preserve">                         </w:t>
      </w:r>
      <w:r w:rsidR="00BE73FB">
        <w:rPr>
          <w:sz w:val="24"/>
          <w:szCs w:val="24"/>
        </w:rPr>
        <w:t xml:space="preserve">    </w:t>
      </w:r>
      <w:r w:rsidR="00624190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№</w:t>
      </w:r>
      <w:r w:rsidR="00BE73FB">
        <w:rPr>
          <w:sz w:val="24"/>
          <w:szCs w:val="24"/>
        </w:rPr>
        <w:t xml:space="preserve"> </w:t>
      </w:r>
      <w:r w:rsidR="00BE73FB">
        <w:rPr>
          <w:sz w:val="24"/>
          <w:szCs w:val="24"/>
          <w:u w:val="single"/>
        </w:rPr>
        <w:t>182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2D34EB" w:rsidRDefault="002D34EB" w:rsidP="002D3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плане мероприятий по обеспечению </w:t>
      </w:r>
    </w:p>
    <w:p w:rsidR="002D34EB" w:rsidRDefault="005D5B0F" w:rsidP="002D34EB">
      <w:pPr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2D34EB">
        <w:rPr>
          <w:sz w:val="24"/>
          <w:szCs w:val="24"/>
        </w:rPr>
        <w:t xml:space="preserve">стойчивого развития экономики </w:t>
      </w:r>
    </w:p>
    <w:p w:rsidR="002D34EB" w:rsidRDefault="002D34EB" w:rsidP="002D3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социальной стабильности в городе </w:t>
      </w:r>
    </w:p>
    <w:p w:rsidR="002D34EB" w:rsidRDefault="002D34EB" w:rsidP="002D3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Югорске на 2015 год и плановый </w:t>
      </w:r>
    </w:p>
    <w:p w:rsidR="002D34EB" w:rsidRDefault="002D34EB" w:rsidP="002D34EB">
      <w:pPr>
        <w:jc w:val="both"/>
        <w:rPr>
          <w:sz w:val="24"/>
          <w:szCs w:val="24"/>
        </w:rPr>
      </w:pPr>
      <w:r>
        <w:rPr>
          <w:sz w:val="24"/>
          <w:szCs w:val="24"/>
        </w:rPr>
        <w:t>период 2016 и 2017 годов</w:t>
      </w:r>
    </w:p>
    <w:p w:rsidR="002D34EB" w:rsidRDefault="002D34EB" w:rsidP="002D34EB">
      <w:pPr>
        <w:jc w:val="both"/>
        <w:rPr>
          <w:sz w:val="24"/>
          <w:szCs w:val="24"/>
        </w:rPr>
      </w:pPr>
    </w:p>
    <w:p w:rsidR="002D34EB" w:rsidRDefault="002D34EB" w:rsidP="002D34EB">
      <w:pPr>
        <w:jc w:val="both"/>
        <w:rPr>
          <w:sz w:val="24"/>
          <w:szCs w:val="24"/>
        </w:rPr>
      </w:pPr>
    </w:p>
    <w:p w:rsidR="002D34EB" w:rsidRDefault="002D34EB" w:rsidP="002A6FE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4EB" w:rsidRDefault="002D34EB" w:rsidP="002D34E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Во исполнение распоряжения Правительства Ханты-Мансийского автономного округа - Югры от 16.02.2015 № 62-рп «</w:t>
      </w:r>
      <w:r>
        <w:rPr>
          <w:bCs/>
          <w:sz w:val="24"/>
          <w:szCs w:val="24"/>
        </w:rPr>
        <w:t xml:space="preserve">О плане мероприятий по обеспечению устойчивого развития экономики и социальной стабильности </w:t>
      </w:r>
      <w:proofErr w:type="gramStart"/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Ханты-Мансийском</w:t>
      </w:r>
      <w:proofErr w:type="gramEnd"/>
      <w:r>
        <w:rPr>
          <w:bCs/>
          <w:sz w:val="24"/>
          <w:szCs w:val="24"/>
        </w:rPr>
        <w:t xml:space="preserve"> автономном округе – Югре на 2015 год и на период 2016 и 2017 годов»:</w:t>
      </w:r>
    </w:p>
    <w:p w:rsidR="002D34EB" w:rsidRDefault="002D34EB" w:rsidP="002D34EB">
      <w:pPr>
        <w:pStyle w:val="a5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план мероприятий по обеспечению устойчивого развития экономики и социальной стабильности в городе Югорске на 2015 год и на период 2016 и 2017 годов (далее – план мероприятий) (приложение).</w:t>
      </w:r>
    </w:p>
    <w:p w:rsidR="002D34EB" w:rsidRPr="002D34EB" w:rsidRDefault="002D34EB" w:rsidP="002D34EB">
      <w:pPr>
        <w:pStyle w:val="a5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D34EB">
        <w:rPr>
          <w:sz w:val="24"/>
          <w:szCs w:val="24"/>
        </w:rPr>
        <w:t>Ответственным исполнителям плана мероприятий ежеквартально, в срок до 5 числа месяца, следующего за отчетным кварталом, направлять информацию о ходе реализации плана мероприятий в управление экономической политики администрации города Югорска.</w:t>
      </w:r>
    </w:p>
    <w:p w:rsidR="002D34EB" w:rsidRDefault="002D34EB" w:rsidP="002D34EB">
      <w:pPr>
        <w:pStyle w:val="a5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before="24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Управлению экономической политики администрации города Югорска                             (И.В. </w:t>
      </w:r>
      <w:proofErr w:type="spellStart"/>
      <w:r>
        <w:rPr>
          <w:sz w:val="24"/>
          <w:szCs w:val="24"/>
        </w:rPr>
        <w:t>Грудцына</w:t>
      </w:r>
      <w:proofErr w:type="spellEnd"/>
      <w:r>
        <w:rPr>
          <w:sz w:val="24"/>
          <w:szCs w:val="24"/>
        </w:rPr>
        <w:t>) направлять сводную информацию о ходе реализации плана мероприятий главе администрации города Югорска.</w:t>
      </w:r>
    </w:p>
    <w:p w:rsidR="00624190" w:rsidRDefault="00624190" w:rsidP="007F4A15">
      <w:pPr>
        <w:jc w:val="both"/>
        <w:rPr>
          <w:sz w:val="24"/>
          <w:szCs w:val="24"/>
        </w:rPr>
      </w:pPr>
    </w:p>
    <w:p w:rsidR="002D34EB" w:rsidRDefault="002D34EB" w:rsidP="007F4A15">
      <w:pPr>
        <w:jc w:val="both"/>
        <w:rPr>
          <w:sz w:val="24"/>
          <w:szCs w:val="24"/>
        </w:rPr>
      </w:pPr>
    </w:p>
    <w:p w:rsidR="002D34EB" w:rsidRDefault="002D34EB" w:rsidP="007F4A15">
      <w:pPr>
        <w:jc w:val="both"/>
        <w:rPr>
          <w:sz w:val="24"/>
          <w:szCs w:val="24"/>
        </w:rPr>
      </w:pPr>
    </w:p>
    <w:p w:rsidR="002D34EB" w:rsidRDefault="002D34EB" w:rsidP="002D34EB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2D34EB" w:rsidRPr="00B67A95" w:rsidRDefault="002D34EB" w:rsidP="002D34E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D34EB" w:rsidRDefault="002D34EB" w:rsidP="007F4A15">
      <w:pPr>
        <w:jc w:val="both"/>
        <w:rPr>
          <w:sz w:val="24"/>
          <w:szCs w:val="24"/>
        </w:rPr>
      </w:pPr>
    </w:p>
    <w:p w:rsidR="002D34EB" w:rsidRDefault="002D34EB">
      <w:pPr>
        <w:suppressAutoHyphens w:val="0"/>
        <w:autoSpaceDE w:val="0"/>
        <w:autoSpaceDN w:val="0"/>
        <w:adjustRightInd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  <w:sectPr w:rsidR="002D34EB" w:rsidSect="003E014D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005348" w:rsidRDefault="00005348" w:rsidP="0000534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05348" w:rsidRDefault="00005348" w:rsidP="0000534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распоряжению</w:t>
      </w:r>
    </w:p>
    <w:p w:rsidR="00005348" w:rsidRDefault="00005348" w:rsidP="0000534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05348" w:rsidRPr="00BE73FB" w:rsidRDefault="00BE73FB" w:rsidP="00005348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>06 апреля 2015 года</w:t>
      </w:r>
      <w:r w:rsidR="00005348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  <w:u w:val="single"/>
        </w:rPr>
        <w:t>182</w:t>
      </w:r>
    </w:p>
    <w:p w:rsidR="002D34EB" w:rsidRDefault="002D34EB" w:rsidP="007F4A15">
      <w:pPr>
        <w:jc w:val="both"/>
        <w:rPr>
          <w:sz w:val="24"/>
          <w:szCs w:val="24"/>
        </w:rPr>
      </w:pPr>
    </w:p>
    <w:p w:rsidR="00BC291D" w:rsidRDefault="00BC291D" w:rsidP="007F4A15">
      <w:pPr>
        <w:jc w:val="both"/>
        <w:rPr>
          <w:sz w:val="24"/>
          <w:szCs w:val="24"/>
        </w:rPr>
      </w:pPr>
    </w:p>
    <w:p w:rsidR="00005348" w:rsidRDefault="00005348" w:rsidP="007F4A15">
      <w:pPr>
        <w:jc w:val="both"/>
        <w:rPr>
          <w:sz w:val="24"/>
          <w:szCs w:val="24"/>
        </w:rPr>
      </w:pPr>
    </w:p>
    <w:tbl>
      <w:tblPr>
        <w:tblW w:w="156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6"/>
        <w:gridCol w:w="3673"/>
        <w:gridCol w:w="403"/>
        <w:gridCol w:w="6"/>
        <w:gridCol w:w="2126"/>
        <w:gridCol w:w="15"/>
        <w:gridCol w:w="2537"/>
        <w:gridCol w:w="1701"/>
        <w:gridCol w:w="1449"/>
        <w:gridCol w:w="3118"/>
      </w:tblGrid>
      <w:tr w:rsidR="00005348" w:rsidTr="00846B63">
        <w:trPr>
          <w:trHeight w:val="828"/>
        </w:trPr>
        <w:tc>
          <w:tcPr>
            <w:tcW w:w="15654" w:type="dxa"/>
            <w:gridSpan w:val="10"/>
            <w:tcBorders>
              <w:top w:val="nil"/>
              <w:left w:val="nil"/>
              <w:right w:val="nil"/>
            </w:tcBorders>
          </w:tcPr>
          <w:p w:rsidR="00005348" w:rsidRDefault="00005348" w:rsidP="000053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План по обеспечению устойчивого развития экономики и социальной стабильности в городе Югорске</w:t>
            </w:r>
          </w:p>
          <w:p w:rsidR="00005348" w:rsidRDefault="00005348" w:rsidP="0000534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на 2015 год и плановый период 2016 и 2017 годов</w:t>
            </w:r>
          </w:p>
        </w:tc>
      </w:tr>
      <w:tr w:rsidR="00005348" w:rsidTr="00BC291D">
        <w:trPr>
          <w:trHeight w:val="25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05348" w:rsidRDefault="0000534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348" w:rsidRDefault="0000534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348" w:rsidRDefault="0000534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348" w:rsidRDefault="0000534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05348" w:rsidRDefault="0000534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005348" w:rsidRDefault="0000534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05348" w:rsidRDefault="0000534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05348" w:rsidTr="00BC291D">
        <w:trPr>
          <w:trHeight w:val="1492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Default="00005348" w:rsidP="000053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Default="00005348" w:rsidP="000053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Default="00005348" w:rsidP="000053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Default="00005348" w:rsidP="000053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Default="00005348" w:rsidP="000053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Default="00005348" w:rsidP="000053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Источники и объем финансирования, тыс. рублей (оценка)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Default="00005348" w:rsidP="0000534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005348" w:rsidRPr="00005348" w:rsidTr="00E9078A">
        <w:trPr>
          <w:trHeight w:val="396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Pr="00005348" w:rsidRDefault="00005348" w:rsidP="0000534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7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5348" w:rsidRPr="00005348" w:rsidRDefault="00005348" w:rsidP="0000534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05348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Стабилизационные меры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Pr="00005348" w:rsidRDefault="00005348" w:rsidP="0000534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Pr="00005348" w:rsidRDefault="00005348" w:rsidP="0000534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5348" w:rsidRPr="00005348" w:rsidRDefault="00005348" w:rsidP="0000534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Pr="00005348" w:rsidRDefault="00005348" w:rsidP="0000534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Pr="00005348" w:rsidRDefault="00005348" w:rsidP="0000534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05348" w:rsidRPr="00846B63" w:rsidTr="00E9078A">
        <w:trPr>
          <w:trHeight w:val="2640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Анализ порядка предоставления муниципальными заказчиками отсрочки уплаты неустоек (штрафов, пеней) и (или) списание начисленных сумм неустоек (штрафов, пеней). </w:t>
            </w:r>
            <w:proofErr w:type="gramStart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Установление порядка изменения срока исполнения муниципального контракта, и (или) цены единицы товара, работы, услуги, и (или) количества товаров, работ, услуг, предусмотренных муниципальными контрактами, срок исполнения которых истекает в 2015 году</w:t>
            </w:r>
            <w:proofErr w:type="gramEnd"/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Департамент финансов, УЭП, Муниципальные заказчики муниципальных образований автономного округа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В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несение изменений в типовые контракты (типовые условия контрактов)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5348" w:rsidRP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В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течение 30 дней после принятия постановления Правительства ХМАО-Югры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П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оддержание стабильности функционирования системы  муниципальных закупок. Обеспечение стабильной деятельности организаций, реализующих муниципальные контракты. Снижение случаев несвоевременного исполнения контрактов</w:t>
            </w:r>
          </w:p>
        </w:tc>
      </w:tr>
      <w:tr w:rsidR="00005348" w:rsidRPr="00846B63" w:rsidTr="00E9078A">
        <w:trPr>
          <w:trHeight w:val="199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Возмещение недополученных доходов организациям и предприятиям жилищно-коммунального комплекса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, Департамент финансов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333333"/>
                <w:sz w:val="22"/>
                <w:szCs w:val="22"/>
                <w:lang w:eastAsia="ru-RU"/>
              </w:rPr>
              <w:t>М</w:t>
            </w:r>
            <w:r w:rsidR="00005348" w:rsidRPr="00846B63">
              <w:rPr>
                <w:rFonts w:eastAsia="Calibri"/>
                <w:color w:val="333333"/>
                <w:sz w:val="22"/>
                <w:szCs w:val="22"/>
                <w:lang w:eastAsia="ru-RU"/>
              </w:rPr>
              <w:t>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5348" w:rsidRP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о 31 декабря 2015 года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С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охранение социальной стабильности, содействие </w:t>
            </w: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конкурентоспособности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жилищно-коммунальных предприятий</w:t>
            </w:r>
          </w:p>
        </w:tc>
      </w:tr>
      <w:tr w:rsidR="00846B63" w:rsidRPr="00846B63" w:rsidTr="00BC291D">
        <w:trPr>
          <w:trHeight w:val="2106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6B63" w:rsidRP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B63" w:rsidRP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Испо</w:t>
            </w: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л</w:t>
            </w: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нение Плана мероприятий по росту доходов, оптимизации расходов бюджета города Югорска и сокращению муниципального долга на 2015 год и на плановый период 2016 и 2017 годов 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B63" w:rsidRP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Ответственные исполнители, определенные приложением 1 к постановлению администрации города Югорска от 29.01.2015 № 401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  <w:p w:rsidR="00846B63" w:rsidRP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Постановление администрации города Югорска от 29.01.2015 №401 "О мерах по реализации решения Думы города Югорска "О бюджете города Югорска на 2015 год и на плановый период 2016 и 2017 годов"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6B63" w:rsidRP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В соответствии с планом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6B63" w:rsidRP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46B63" w:rsidRP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Обеспечение сбалансированности бюджета города Югорска, поддержание стабильности функционирования бюджетной системы</w:t>
            </w:r>
          </w:p>
        </w:tc>
      </w:tr>
      <w:tr w:rsidR="00846B63" w:rsidRPr="00846B63" w:rsidTr="00E9078A">
        <w:trPr>
          <w:trHeight w:val="2123"/>
        </w:trPr>
        <w:tc>
          <w:tcPr>
            <w:tcW w:w="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B63" w:rsidRP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B63" w:rsidRP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Исполнение Плана  мероприятий по организации деятельности органов и структурных подразделений администрации города Югорска, направленной на увеличение налоговых и неналоговых доходов в бюджет города Югорска на 2015 год и на плановый период 2016 и 2017 годов 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B63" w:rsidRP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Ответственные исполнители, определенные приложением 2 к постановлению администрации города Югорска от 29.01.2015 № 401 </w:t>
            </w:r>
          </w:p>
        </w:tc>
        <w:tc>
          <w:tcPr>
            <w:tcW w:w="255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B63" w:rsidRP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6B63" w:rsidRP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В соответствии с планом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6B63" w:rsidRP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6B63" w:rsidRP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05348" w:rsidRPr="00846B63" w:rsidTr="00E9078A">
        <w:trPr>
          <w:trHeight w:val="1971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Осуществление межведомственного </w:t>
            </w:r>
            <w:r w:rsidR="00846B63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взаимодействия</w:t>
            </w: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по снижению неформальной занятости населения, легализации заработной платы. Создание рабочей группы по снижению неформальной занятости населения, легализации заработной платы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Управление экономической политики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846B63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униципальный правовой акт о создании рабочей группы по снижению неформальной занятости населения, легализации заработной платы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5348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о 1 марта 2015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своевременное выявление нарушений норма трудового права с целью выработки и принятия управленческих решений</w:t>
            </w:r>
          </w:p>
        </w:tc>
      </w:tr>
      <w:tr w:rsidR="00005348" w:rsidRPr="00846B63" w:rsidTr="00E9078A">
        <w:trPr>
          <w:trHeight w:val="2237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Установление в администрации города Югорска предельного размера компенсации на оплату проезда к месту лечения и обратно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Бородкин А.В., Департамент финансов, Управление по бухгалтерскому учету и отчетности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6B63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1. Внесение изменений Положение о размере, порядке и условиях предоставления дополнительных гарантий муниципальным служащим (решение думы города Югорска).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о 01.04.2015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Сокращение расходов бюджета города на содержание управленческого аппарата.</w:t>
            </w:r>
          </w:p>
        </w:tc>
      </w:tr>
      <w:tr w:rsidR="00005348" w:rsidRPr="00846B63" w:rsidTr="00BC291D">
        <w:trPr>
          <w:trHeight w:val="979"/>
        </w:trPr>
        <w:tc>
          <w:tcPr>
            <w:tcW w:w="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2.Принятие постановления администрации города.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о 10.04.2015</w:t>
            </w: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05348" w:rsidRPr="00846B63" w:rsidTr="00BC291D">
        <w:trPr>
          <w:trHeight w:val="43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0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005348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Поддержка малого и среднего предпринимательства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05348" w:rsidRPr="00846B63" w:rsidTr="00E9078A">
        <w:trPr>
          <w:trHeight w:val="3090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Сохранение и </w:t>
            </w:r>
            <w:r w:rsidR="005D5B1A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совершенствование</w:t>
            </w: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мер поддержки, </w:t>
            </w:r>
            <w:r w:rsidR="005D5B1A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предусмотренных</w:t>
            </w: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подпрограммой "Развитие 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Югорске на 2014 - 2020 годы"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Управление экономической политики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униципальная программа "Социально-экономическое развитие и совершенствование государственного и муниципального управления в городе Югорске на 2014 - 2020 годы" (внесение изменений в муниципальную программу)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5348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В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течение действия муниципальной программы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972,0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-</w:t>
            </w:r>
            <w:r w:rsidR="005D5B1A">
              <w:rPr>
                <w:rFonts w:eastAsia="Calibri"/>
                <w:color w:val="000000"/>
                <w:sz w:val="22"/>
                <w:szCs w:val="22"/>
                <w:lang w:eastAsia="ru-RU"/>
              </w:rPr>
              <w:t>У</w:t>
            </w: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величение оборота предприятий малого и среднего предпринимательства на одного жителя города к 2018 году до 177,9 тыс. рублей;</w:t>
            </w:r>
          </w:p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-сохранение доли среднесписочной численности занятых на малых и средних </w:t>
            </w:r>
            <w:proofErr w:type="gramStart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предприятиях</w:t>
            </w:r>
            <w:proofErr w:type="gramEnd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в общей численности работающих на уровне не менее 18,0%.</w:t>
            </w:r>
          </w:p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05348" w:rsidRPr="00846B63" w:rsidTr="00E9078A">
        <w:trPr>
          <w:trHeight w:val="175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Активизация работы Координационного совета по развитию малого и среднего предпринимательства и взаимодействия с предпринимательским сообществом по решению вопросов, касающихся регулирования деятельности в сфере малого и среднего предпринимательства, в том числе вопросов налогообложения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Управление экономической политики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Протоколы заседания Координационного совета по развитию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5348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О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рганизация заседаний по мере необходимости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выработка совместных решений и согласованных действий по решению наиболее значимых, проблемных вопросов развития малого и среднего предпринимательства в городе</w:t>
            </w:r>
          </w:p>
        </w:tc>
      </w:tr>
      <w:tr w:rsidR="005D5B1A" w:rsidRPr="00846B63" w:rsidTr="00E9078A">
        <w:trPr>
          <w:trHeight w:val="1320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5B1A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4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A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Методическое, юридическое, консультационное сопровождение деятельности сельскохозяйственных производителей при предоставлении различных форм государственной поддержки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5B1A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Управление экономической политики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5B1A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5B1A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П</w:t>
            </w: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о мере необходимости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5B1A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A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Обеспечение доступности бюджетных ресурсов для компенсации расходов на производство и реализацию </w:t>
            </w:r>
            <w:proofErr w:type="gramStart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сельхозпродукции</w:t>
            </w:r>
            <w:proofErr w:type="gramEnd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и дальнейшее развитие бизнеса</w:t>
            </w:r>
          </w:p>
        </w:tc>
      </w:tr>
      <w:tr w:rsidR="005D5B1A" w:rsidRPr="00846B63" w:rsidTr="00E9078A">
        <w:trPr>
          <w:trHeight w:val="109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5B1A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A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Активное привлечение сельхозпроизводителей к участию в выставках, ярмарках городского, межмуниципального, регионального уровня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5B1A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Управление экономической политики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5B1A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A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П</w:t>
            </w: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остоянно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A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A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П</w:t>
            </w: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родвижение продукции местных товаропроизводителей на рынке, увеличение объемов реализации продукции, как содействие </w:t>
            </w:r>
            <w:proofErr w:type="spellStart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импортозамещению</w:t>
            </w:r>
            <w:proofErr w:type="spellEnd"/>
          </w:p>
        </w:tc>
      </w:tr>
      <w:tr w:rsidR="00005348" w:rsidRPr="00846B63" w:rsidTr="00E9078A">
        <w:trPr>
          <w:trHeight w:val="5280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Увеличение периода применения «льготного» коэффициента при расчете арендной платы за пользование земельными участками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Внесение изменений в постановление администрации города Югорска от 27.11.2014 № 6449 «Об установлении коэффициентов переходного периода (</w:t>
            </w:r>
            <w:proofErr w:type="spellStart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Кп</w:t>
            </w:r>
            <w:proofErr w:type="spellEnd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) в отношении каждого вида или подвида разрешенного использования земельных участков, расположенных на территории муниципального образования городской округ город Югорск, государственная собственность на которые не разграничена»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В течение 30 дней после внесения изменений в постановление Правительства автономного округа-Югры от 02.12.2011 № 457-п «Об арендной плате за земельные участки земель населенных пунктов»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Содействие увеличению количества малых и средних организаций и индивидуальных предпринимателей  </w:t>
            </w:r>
          </w:p>
        </w:tc>
      </w:tr>
      <w:tr w:rsidR="00005348" w:rsidRPr="00846B63" w:rsidTr="00E9078A">
        <w:trPr>
          <w:trHeight w:val="2052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4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Применить в 2016, 2017 годах при расчете арендной платы в отношении всего недвижимого имущества, сдаваемого в аренду субъектам малого и среднего предпринимательства, минимальный размер арендной платы.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Постановление администрации города Югорска «Об утверждении порядка определения величины арендной платы»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Декабрь 2015 г., декабрь 2016 г.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Поддержка субъектов малого и среднего предпринимательства</w:t>
            </w:r>
          </w:p>
        </w:tc>
      </w:tr>
      <w:tr w:rsidR="00005348" w:rsidRPr="00846B63" w:rsidTr="00BC291D">
        <w:trPr>
          <w:trHeight w:val="203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Активное использование права предоставления земельных участков в аренду без проведения торгов для целей строительства наемных домов коммерческого использования  (</w:t>
            </w:r>
            <w:proofErr w:type="spellStart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Подункт</w:t>
            </w:r>
            <w:proofErr w:type="spellEnd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23.1 пункта 2 ст. 39.6 Земельного Кодекса РФ (вступил в силу с 01.03.2015)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МПА о предоставлении земельного участка в аренду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По мере привлечения инвесторов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Привлечение инвестиций, увеличение показателей ввода жилья, увеличение налогооблагаемой базы, поступление арендной платы в бюджет, формирование конкурентной среды в сфере аренды жилья.</w:t>
            </w:r>
          </w:p>
        </w:tc>
      </w:tr>
      <w:tr w:rsidR="00005348" w:rsidRPr="00846B63" w:rsidTr="00BC291D">
        <w:trPr>
          <w:trHeight w:val="40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5348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Поддержка отраслей экономики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05348" w:rsidRPr="00846B63" w:rsidTr="00E9078A">
        <w:trPr>
          <w:trHeight w:val="1890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Пересмотр приоритетности мероприятий муниципальных программ города Югорска в целях повышения эффективности использования бюджетных ресурсов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Ответственные исполнители муниципальных программ города Югорска, Департамент финансов, Управление экономической политики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Постановления администрации города Югорска о внесении изменений в муниципальные программы города Югорска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До 1 мая 2015 года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Обеспечение </w:t>
            </w:r>
            <w:proofErr w:type="gramStart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финансирования приоритетных направлений  реализации муниципальных программ города</w:t>
            </w:r>
            <w:proofErr w:type="gramEnd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Югорска в условиях ограниченности ресурсов</w:t>
            </w:r>
          </w:p>
        </w:tc>
      </w:tr>
      <w:tr w:rsidR="00005348" w:rsidRPr="00846B63" w:rsidTr="00E9078A">
        <w:trPr>
          <w:trHeight w:val="2430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Обеспечение возможности корректировки бюджетной росписи в соответствии с решениями администрации города Югорска о внесении изменений в соответствующие муниципальные программы города Югорска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Департамент финансов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Внесение изменений в муниципальный правовой акт, регулирующий порядок составления и ведения сводной бюджетной росписи бюджета города Югорска и бюджетных росписей главных распорядителей средств бюджета города Югорска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До 15 мая 2015 года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Повышение оперативности принятия бюджетных решений, обеспечение устойчивого развития экономики и социальной стабильности</w:t>
            </w:r>
          </w:p>
        </w:tc>
      </w:tr>
      <w:tr w:rsidR="00005348" w:rsidRPr="00846B63" w:rsidTr="00E9078A">
        <w:trPr>
          <w:trHeight w:val="3300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15</w:t>
            </w:r>
          </w:p>
        </w:tc>
        <w:tc>
          <w:tcPr>
            <w:tcW w:w="4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Расширение мер поддержки жилищного строительства и объектов инженерной инфраструктуры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ДМСиГ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В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несение изменений в муниципальные программы города Югорска «Обеспечение доступным и комфортным жильем жителей города Югорска на 2014-2020 года», «Развитие жилищно-коммунального комплекса в городе Югорске на 2014-2020 годы»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После внесения изменений в Государственную программу Ханты-Мансийского автономного округа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сохранение темпов жилищного строительства, обеспечение устойчивости организаций строительного комплекса, сохранение рабочих мест</w:t>
            </w:r>
          </w:p>
        </w:tc>
      </w:tr>
      <w:tr w:rsidR="00005348" w:rsidRPr="00846B63" w:rsidTr="00BC291D">
        <w:trPr>
          <w:trHeight w:val="175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0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Увеличение в 2015-2017 годах объема муниципальной поддержки пассажирских перевозок автомобильным транспортом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5348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В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несение изменений в муниципальную программу города Югорска «Развитие сети автомобильных дорог и транспорта в городе Югорске на 2014 - 2020 годы»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05348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о 1 сентября 2015 года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5348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П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овышение устойчивости финансово-экономической деятельности системообразующих организаций пассажирского транспорта.</w:t>
            </w:r>
          </w:p>
        </w:tc>
      </w:tr>
      <w:tr w:rsidR="00005348" w:rsidRPr="00846B63" w:rsidTr="00BC291D">
        <w:trPr>
          <w:trHeight w:val="175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Установить на 2015 год минимальный размер годовой арендной платы за один квадратный метр площади на уровне 2014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Постановление администрации города Югорска от 24.11.2014 № 6374 «Об утверждении порядка определения величины арендной платы»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2015 год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Сохранение рабочих мест и оказываемых услуг</w:t>
            </w:r>
          </w:p>
        </w:tc>
      </w:tr>
      <w:tr w:rsidR="00005348" w:rsidRPr="00846B63" w:rsidTr="00BC291D">
        <w:trPr>
          <w:trHeight w:val="109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Содействие реализации инвестиционного проекта "Использование бытовых и производственных отходов в качестве сы</w:t>
            </w:r>
            <w:r w:rsidR="005D5B1A">
              <w:rPr>
                <w:rFonts w:eastAsia="Calibri"/>
                <w:color w:val="000000"/>
                <w:sz w:val="22"/>
                <w:szCs w:val="22"/>
                <w:lang w:eastAsia="ru-RU"/>
              </w:rPr>
              <w:t>р</w:t>
            </w: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ья для выпуска экологически чистой строительной продукции"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Управление социальной политики, МАУ "МЦ "Гелиос"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изнес-план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2015 - 2017 годы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С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оздание дополнительных и новых рабочих мест;</w:t>
            </w: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улучшение экологической обстановки в городе</w:t>
            </w:r>
          </w:p>
        </w:tc>
      </w:tr>
      <w:tr w:rsidR="00005348" w:rsidRPr="00846B63" w:rsidTr="00BC291D">
        <w:trPr>
          <w:trHeight w:val="870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Содействие реализации инвестиционного проекта "Внедрение линии по переработке автомобильных шин"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Управление социальной политики, МАУ "МЦ "Гелиос"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изнес-план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2016 - 2017 годы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5D5B1A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С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оздание дополнительных и новых рабочих мест; производство </w:t>
            </w:r>
            <w:proofErr w:type="spellStart"/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травмобезопасной</w:t>
            </w:r>
            <w:proofErr w:type="spellEnd"/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резиновой плитки</w:t>
            </w:r>
          </w:p>
        </w:tc>
      </w:tr>
      <w:tr w:rsidR="00005348" w:rsidRPr="00846B63" w:rsidTr="00BC291D">
        <w:trPr>
          <w:trHeight w:val="220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4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Формирование механизма социального партнёрства муниципальных учреждений культуры с негосударственными организациями в целях привлечения дополнительных инвестиций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Управление культуры, руководители подведомственных учреждений культуры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Приказ начальника управления культуры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До 01.05.2015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Привлечение дополнительных инвестиций </w:t>
            </w:r>
            <w:proofErr w:type="gramStart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в сферу культуры через участие в конкурсах на получение субсидий из бюджета</w:t>
            </w:r>
            <w:proofErr w:type="gramEnd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Ханты-Мансийского автономного округа совместно с представителями негосударственных (общественных, коммерческих) организаций</w:t>
            </w:r>
          </w:p>
        </w:tc>
      </w:tr>
      <w:tr w:rsidR="00005348" w:rsidRPr="00846B63" w:rsidTr="00BC291D">
        <w:trPr>
          <w:trHeight w:val="1822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Заключение договоров со студентами старших курсов педагогических специальностей в образовательных организациях высшего образования за счет предоставления адресной поддержки студентов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Управление образования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Договор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2015-2017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75-150 тыс. руб.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Получение молодых специалистов через 2-3 года, без потребности в обеспечении жильем. Снижение среднего возраста педагогического состава</w:t>
            </w:r>
          </w:p>
        </w:tc>
      </w:tr>
      <w:tr w:rsidR="00005348" w:rsidRPr="00846B63" w:rsidTr="00BC291D">
        <w:trPr>
          <w:trHeight w:val="1833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Методическое, юридическое и информационное сопровождение субъектов негосударственного сектора услуг дошкольного образования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Управление образования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Дорожная карта по развитию негосударственного сектора дошкольного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2015-2017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Снижение очереди на получение мест в дошкольных организациях. Появление и развитие негосударственного сектора дошкольного образования</w:t>
            </w:r>
          </w:p>
        </w:tc>
      </w:tr>
      <w:tr w:rsidR="00005348" w:rsidRPr="00846B63" w:rsidTr="00BC291D">
        <w:trPr>
          <w:trHeight w:val="55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5348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5348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Социальная поддержка граждан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48" w:rsidRPr="00846B63" w:rsidRDefault="00005348" w:rsidP="005D5B1A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05348" w:rsidRPr="00846B63" w:rsidTr="00BC291D">
        <w:trPr>
          <w:trHeight w:val="2392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Повышение финансовой грамотности населения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Департамент финансов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Внесение изменений в муниципальную программу города Югорска «Управление муниципальными финансами в городе Югорске на 2014-2020 годы»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до 1 мая 2015 года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Увеличение охвата населения мероприятиями, направленными на повышение финансовой грамотности на 15 % в 2015 году</w:t>
            </w:r>
          </w:p>
        </w:tc>
      </w:tr>
      <w:tr w:rsidR="00005348" w:rsidRPr="00846B63" w:rsidTr="00BC291D">
        <w:trPr>
          <w:trHeight w:val="2674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lastRenderedPageBreak/>
              <w:t>24</w:t>
            </w:r>
          </w:p>
        </w:tc>
        <w:tc>
          <w:tcPr>
            <w:tcW w:w="4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Формирование гибкой ценовой политики в отношении платных услуг, оказываемых муниципальными учреждениями культуры (система скидок, акций для льготных и  малообеспеченных категорий граждан)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Управление культуры, руководители подведомственных учреждений культуры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Внесение изменений и дополнений в Положения об оказании платных услуг подведомственными учреждениями, в действующие прейскуранты на оказание платных услуг.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До 01.05.2015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Повышение доступности услуг в сфере культуры для малообеспеченных категорий граждан, создание условий для обеспечения социальной стабильности в городе</w:t>
            </w:r>
          </w:p>
        </w:tc>
      </w:tr>
      <w:tr w:rsidR="00005348" w:rsidRPr="00846B63" w:rsidTr="00BC291D">
        <w:trPr>
          <w:trHeight w:val="547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6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Мониторинг и контроль ситуации в экономике и социальной сфере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C291D" w:rsidRPr="00846B63" w:rsidTr="00BC291D">
        <w:trPr>
          <w:trHeight w:val="1320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91D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91D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Интерактивный опрос о социально-экономическом самочувствии населения на портале органов местного самоуправления города Югорска</w:t>
            </w:r>
          </w:p>
        </w:tc>
        <w:tc>
          <w:tcPr>
            <w:tcW w:w="25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291D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Управление информационной политики, Управление экономической политики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291D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91D" w:rsidRPr="00846B63" w:rsidRDefault="00260687" w:rsidP="0026068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 квартал 2015 года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91D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91D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А</w:t>
            </w: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нализ настроений населения, оценки жителями социально-экономической ситуации в городе, определение проблемных направлений с целью выработки и принятия управленческих решений </w:t>
            </w:r>
          </w:p>
        </w:tc>
      </w:tr>
      <w:tr w:rsidR="00BC291D" w:rsidRPr="00846B63" w:rsidTr="00BC291D">
        <w:trPr>
          <w:trHeight w:val="109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91D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91D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</w:tc>
        <w:tc>
          <w:tcPr>
            <w:tcW w:w="25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291D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Управление информационной политики, Управление экономической политики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291D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291D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ежеквартально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291D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91D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Ф</w:t>
            </w: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ормирование позитивного общественного мнения о ситуации в экономике и социальной сфере</w:t>
            </w:r>
          </w:p>
        </w:tc>
      </w:tr>
      <w:tr w:rsidR="00005348" w:rsidRPr="00846B63" w:rsidTr="00BC291D">
        <w:trPr>
          <w:trHeight w:val="109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Создание рабочей группы по мониторингу финансово-экономического состояния организаций жилищно-коммунального комплекса</w:t>
            </w:r>
            <w:r w:rsidR="00260687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, </w:t>
            </w:r>
            <w:r w:rsidR="00260687">
              <w:rPr>
                <w:rFonts w:eastAsia="Calibri"/>
                <w:color w:val="000000"/>
                <w:sz w:val="22"/>
                <w:szCs w:val="22"/>
                <w:lang w:eastAsia="ru-RU"/>
              </w:rPr>
              <w:t>оказывающих услуги теплоснабжения, водоснабжения и водоотведения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ДМСиГ</w:t>
            </w:r>
            <w:proofErr w:type="spellEnd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, Департамент финансов, организации (по согласованию)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Р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аспоряжение администрации города Югорска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До 20 апреля 2015 года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С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воевременное выявление кризисных явлений с целью выработки и принятия управленческих решений</w:t>
            </w:r>
          </w:p>
        </w:tc>
      </w:tr>
      <w:tr w:rsidR="00005348" w:rsidRPr="00846B63" w:rsidTr="00BC291D">
        <w:trPr>
          <w:trHeight w:val="175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lastRenderedPageBreak/>
              <w:t>28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Мониторинг финансово-экономического состояния организаций жилищно-коммунального комплекса</w:t>
            </w:r>
            <w:r w:rsidR="00260687">
              <w:rPr>
                <w:rFonts w:eastAsia="Calibri"/>
                <w:color w:val="000000"/>
                <w:sz w:val="22"/>
                <w:szCs w:val="22"/>
                <w:lang w:eastAsia="ru-RU"/>
              </w:rPr>
              <w:t>,</w:t>
            </w:r>
            <w:r w:rsidR="00260687">
              <w:t xml:space="preserve"> </w:t>
            </w:r>
            <w:r w:rsidR="00260687" w:rsidRPr="00260687">
              <w:rPr>
                <w:rFonts w:eastAsia="Calibri"/>
                <w:color w:val="000000"/>
                <w:sz w:val="22"/>
                <w:szCs w:val="22"/>
                <w:lang w:eastAsia="ru-RU"/>
              </w:rPr>
              <w:t>оказывающих услуги теплоснабжения, водоснабжения и водоотведения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26068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И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нформация финансово-экономического состояния организаций жилищно-коммунального комплекса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Е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жеквартально</w:t>
            </w:r>
            <w:r w:rsidR="00260687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, в срок до 30 числа месяца, следующего за </w:t>
            </w:r>
            <w:proofErr w:type="gramStart"/>
            <w:r w:rsidR="00260687">
              <w:rPr>
                <w:rFonts w:eastAsia="Calibri"/>
                <w:color w:val="000000"/>
                <w:sz w:val="22"/>
                <w:szCs w:val="22"/>
                <w:lang w:eastAsia="ru-RU"/>
              </w:rPr>
              <w:t>отчетным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С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воевременное выявление кризисных явлений с целью выработки и принятия управленческих решений</w:t>
            </w:r>
          </w:p>
        </w:tc>
      </w:tr>
      <w:tr w:rsidR="00005348" w:rsidRPr="00846B63" w:rsidTr="00BC291D">
        <w:trPr>
          <w:trHeight w:val="109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Мониторинг цен на социально значимые продовольственные товары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УЭП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И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нформация в Департамент экономического развития автономного округа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Е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женедельно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С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воевременное выявление кризисных явлений с целью выработки и принятия управленческих решений</w:t>
            </w:r>
          </w:p>
        </w:tc>
      </w:tr>
      <w:tr w:rsidR="00005348" w:rsidRPr="00846B63" w:rsidTr="00BC291D">
        <w:trPr>
          <w:trHeight w:val="870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Мониторинг ситуации на рынке труда автономного округа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УЭП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информация в Департамент труда и занятости автономного округа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Е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женедельно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BC291D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С</w:t>
            </w:r>
            <w:r w:rsidR="00005348"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воевременное выявление кризисных явлений с целью выработки и принятия управленческих решений</w:t>
            </w:r>
          </w:p>
        </w:tc>
      </w:tr>
      <w:tr w:rsidR="00005348" w:rsidRPr="00846B63" w:rsidTr="00BC291D">
        <w:trPr>
          <w:trHeight w:val="1095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Мониторинг цен на жизненно необходимые и важнейшие лекарственные препараты 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УСП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информация в Департамент экономического развития автономного округа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ежемесячно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48" w:rsidRPr="00846B63" w:rsidRDefault="00005348" w:rsidP="00846B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46B63">
              <w:rPr>
                <w:rFonts w:eastAsia="Calibri"/>
                <w:color w:val="000000"/>
                <w:sz w:val="22"/>
                <w:szCs w:val="22"/>
                <w:lang w:eastAsia="ru-RU"/>
              </w:rPr>
              <w:t>своевременное выявление кризисных явлений с целью выработки и принятия управленческих решений</w:t>
            </w:r>
          </w:p>
        </w:tc>
      </w:tr>
    </w:tbl>
    <w:p w:rsidR="00005348" w:rsidRDefault="00005348" w:rsidP="007F4A15">
      <w:pPr>
        <w:jc w:val="both"/>
        <w:rPr>
          <w:sz w:val="24"/>
          <w:szCs w:val="24"/>
        </w:rPr>
      </w:pPr>
    </w:p>
    <w:sectPr w:rsidR="00005348" w:rsidSect="00005348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590B3219"/>
    <w:multiLevelType w:val="hybridMultilevel"/>
    <w:tmpl w:val="D6D06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348"/>
    <w:rsid w:val="00012B9A"/>
    <w:rsid w:val="000713D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565F6"/>
    <w:rsid w:val="00260687"/>
    <w:rsid w:val="00285C61"/>
    <w:rsid w:val="00296E8C"/>
    <w:rsid w:val="002A6FE2"/>
    <w:rsid w:val="002D34EB"/>
    <w:rsid w:val="002F5129"/>
    <w:rsid w:val="003642AD"/>
    <w:rsid w:val="0037056B"/>
    <w:rsid w:val="003D688F"/>
    <w:rsid w:val="003E014D"/>
    <w:rsid w:val="00423003"/>
    <w:rsid w:val="004B0DBB"/>
    <w:rsid w:val="004C6A75"/>
    <w:rsid w:val="00510950"/>
    <w:rsid w:val="0053339B"/>
    <w:rsid w:val="005D5B0F"/>
    <w:rsid w:val="005D5B1A"/>
    <w:rsid w:val="00624190"/>
    <w:rsid w:val="0065328E"/>
    <w:rsid w:val="00675275"/>
    <w:rsid w:val="006B3FA0"/>
    <w:rsid w:val="006F6444"/>
    <w:rsid w:val="00713C1C"/>
    <w:rsid w:val="007268A4"/>
    <w:rsid w:val="007906E0"/>
    <w:rsid w:val="007D5A8E"/>
    <w:rsid w:val="007E29A5"/>
    <w:rsid w:val="007F4A15"/>
    <w:rsid w:val="008267F4"/>
    <w:rsid w:val="00846B63"/>
    <w:rsid w:val="008478F4"/>
    <w:rsid w:val="00886003"/>
    <w:rsid w:val="008A1E2A"/>
    <w:rsid w:val="008C407D"/>
    <w:rsid w:val="00906884"/>
    <w:rsid w:val="00914417"/>
    <w:rsid w:val="009417FF"/>
    <w:rsid w:val="0097026B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C291D"/>
    <w:rsid w:val="00BD7EE5"/>
    <w:rsid w:val="00BE73FB"/>
    <w:rsid w:val="00C26832"/>
    <w:rsid w:val="00CE2A5A"/>
    <w:rsid w:val="00D01A38"/>
    <w:rsid w:val="00D6114D"/>
    <w:rsid w:val="00D6571C"/>
    <w:rsid w:val="00DD3187"/>
    <w:rsid w:val="00DE462F"/>
    <w:rsid w:val="00E864FB"/>
    <w:rsid w:val="00E9078A"/>
    <w:rsid w:val="00E91200"/>
    <w:rsid w:val="00EC794D"/>
    <w:rsid w:val="00ED117A"/>
    <w:rsid w:val="00EF19B1"/>
    <w:rsid w:val="00F52A75"/>
    <w:rsid w:val="00F6410F"/>
    <w:rsid w:val="00F92E90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2549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Синицына Юлия Витальевна</cp:lastModifiedBy>
  <cp:revision>4</cp:revision>
  <cp:lastPrinted>2015-04-06T08:12:00Z</cp:lastPrinted>
  <dcterms:created xsi:type="dcterms:W3CDTF">2015-09-09T04:46:00Z</dcterms:created>
  <dcterms:modified xsi:type="dcterms:W3CDTF">2015-09-09T04:54:00Z</dcterms:modified>
</cp:coreProperties>
</file>